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Številka povabila: 421-E-LT-</w:t>
      </w:r>
      <w:r>
        <w:rPr>
          <w:rFonts w:ascii="Arial" w:hAnsi="Arial" w:cs="Arial"/>
          <w:b/>
          <w:sz w:val="22"/>
          <w:szCs w:val="22"/>
        </w:rPr>
        <w:t>5</w:t>
      </w:r>
      <w:r w:rsidRPr="00BD5EA3">
        <w:rPr>
          <w:rFonts w:ascii="Arial" w:hAnsi="Arial" w:cs="Arial"/>
          <w:b/>
          <w:sz w:val="22"/>
          <w:szCs w:val="22"/>
        </w:rPr>
        <w:t>/2020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Datum: </w:t>
      </w:r>
      <w:r>
        <w:rPr>
          <w:rFonts w:ascii="Arial" w:hAnsi="Arial" w:cs="Arial"/>
          <w:b/>
          <w:sz w:val="22"/>
          <w:szCs w:val="22"/>
        </w:rPr>
        <w:t>11.11.</w:t>
      </w:r>
      <w:r w:rsidRPr="00BD5EA3">
        <w:rPr>
          <w:rFonts w:ascii="Arial" w:hAnsi="Arial" w:cs="Arial"/>
          <w:b/>
          <w:sz w:val="22"/>
          <w:szCs w:val="22"/>
        </w:rPr>
        <w:t>2020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POVPRAŠEVANJE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Spoštovani!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Vabimo vas k oddaji ponudbe za »NABAVA MEDENEGA PECIVA V OBLIKI FIGURE </w:t>
      </w:r>
      <w:r w:rsidR="00C348D6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>« za čas obdarovanja ob prihajajočih velikonočnih praznikih.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Predmet naročila je podrobneje specificiran v specifikaciji zahtev naročnika.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Rok za sprejem ponudb je: </w:t>
      </w:r>
      <w:r w:rsidR="00367785" w:rsidRPr="00367785">
        <w:rPr>
          <w:rFonts w:ascii="Arial" w:hAnsi="Arial" w:cs="Arial"/>
          <w:sz w:val="22"/>
          <w:szCs w:val="22"/>
        </w:rPr>
        <w:t>12</w:t>
      </w:r>
      <w:r w:rsidRPr="00367785">
        <w:rPr>
          <w:rFonts w:ascii="Arial" w:hAnsi="Arial" w:cs="Arial"/>
          <w:sz w:val="22"/>
          <w:szCs w:val="22"/>
        </w:rPr>
        <w:t>.</w:t>
      </w:r>
      <w:r w:rsidR="00367785" w:rsidRPr="00367785">
        <w:rPr>
          <w:rFonts w:ascii="Arial" w:hAnsi="Arial" w:cs="Arial"/>
          <w:sz w:val="22"/>
          <w:szCs w:val="22"/>
        </w:rPr>
        <w:t>11</w:t>
      </w:r>
      <w:r w:rsidRPr="0036778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367785">
        <w:rPr>
          <w:rFonts w:ascii="Arial" w:hAnsi="Arial" w:cs="Arial"/>
          <w:sz w:val="22"/>
          <w:szCs w:val="22"/>
        </w:rPr>
        <w:t>2020 do 12</w:t>
      </w:r>
      <w:r w:rsidRPr="00BD5EA3">
        <w:rPr>
          <w:rFonts w:ascii="Arial" w:hAnsi="Arial" w:cs="Arial"/>
          <w:color w:val="FF0000"/>
          <w:sz w:val="22"/>
          <w:szCs w:val="22"/>
        </w:rPr>
        <w:t xml:space="preserve">. </w:t>
      </w:r>
      <w:r w:rsidRPr="00BD5EA3">
        <w:rPr>
          <w:rFonts w:ascii="Arial" w:hAnsi="Arial" w:cs="Arial"/>
          <w:sz w:val="22"/>
          <w:szCs w:val="22"/>
        </w:rPr>
        <w:t>ure.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Merilo za izbor je najnižja končna vrednost ponudbe v EUR brez DDV.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Pri oblikovanju cene upoštevajte: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Plačilo: 60 dni od prejema pravilno izstavljenega računa;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Popuste in rabate;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Davek na dodano vrednost (izkazati je potrebno stopnjo in znesek DDV);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Morebitne druge stroške (npr. prevozne, drobni in vezni material, delo).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Ponudbo lahko pošljete po pošti ali oddate osebno na naslov: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Univerzitetni klinični center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BD5EA3">
        <w:rPr>
          <w:rFonts w:ascii="Arial" w:hAnsi="Arial" w:cs="Arial"/>
          <w:sz w:val="22"/>
          <w:szCs w:val="22"/>
        </w:rPr>
        <w:t>nezdravstvenega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 materiala in storitev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Ljubljanska ulica 5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2000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Z oznako na ovojnici: »Ponudba za: »NABAVA MEDENEGA PECIVA V OBLIKI FIGURE </w:t>
      </w:r>
      <w:r w:rsidR="009B2450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 xml:space="preserve">«, številka povabila 421-E-LT-1/2020«, s ponudnikovim naslovom na hrbtni strani ovojnice ali ponudbo pošljite po e-pošti na naslov: </w:t>
      </w:r>
      <w:hyperlink r:id="rId8" w:history="1">
        <w:r w:rsidRPr="00BD5EA3">
          <w:rPr>
            <w:rFonts w:ascii="Arial" w:hAnsi="Arial" w:cs="Arial"/>
            <w:color w:val="0000FF"/>
            <w:sz w:val="22"/>
            <w:szCs w:val="22"/>
            <w:u w:val="single"/>
          </w:rPr>
          <w:t>lidija.topolovec@ukc-mb.si</w:t>
        </w:r>
      </w:hyperlink>
      <w:r w:rsidRPr="00BD5EA3">
        <w:rPr>
          <w:rFonts w:ascii="Arial" w:hAnsi="Arial" w:cs="Arial"/>
          <w:sz w:val="22"/>
          <w:szCs w:val="22"/>
        </w:rPr>
        <w:t>..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br w:type="page"/>
      </w:r>
      <w:r w:rsidRPr="00BD5EA3">
        <w:rPr>
          <w:rFonts w:ascii="Arial" w:hAnsi="Arial" w:cs="Arial"/>
          <w:b/>
          <w:sz w:val="22"/>
          <w:szCs w:val="22"/>
        </w:rPr>
        <w:lastRenderedPageBreak/>
        <w:t>SPECIFIKACIJA ZAHTEV NAROČNIKA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Živilo: Medeno pecivo v obliki figure </w:t>
      </w:r>
      <w:r w:rsidR="007E54CF">
        <w:rPr>
          <w:rFonts w:ascii="Arial" w:hAnsi="Arial" w:cs="Arial"/>
          <w:b/>
          <w:sz w:val="22"/>
          <w:szCs w:val="22"/>
        </w:rPr>
        <w:t>M</w:t>
      </w:r>
      <w:r w:rsidR="00C348D6">
        <w:rPr>
          <w:rFonts w:ascii="Arial" w:hAnsi="Arial" w:cs="Arial"/>
          <w:b/>
          <w:sz w:val="22"/>
          <w:szCs w:val="22"/>
        </w:rPr>
        <w:t>iklavža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Zahteve naročnika glede živila: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brez dodanih aditivov in konzervansov;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iz medenega testa z dodanimi začimbami (cimet, klinčki);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izdelano v obliki figure </w:t>
      </w:r>
      <w:r w:rsidR="007E54CF">
        <w:rPr>
          <w:rFonts w:ascii="Arial" w:hAnsi="Arial" w:cs="Arial"/>
          <w:sz w:val="22"/>
          <w:szCs w:val="22"/>
        </w:rPr>
        <w:t>M</w:t>
      </w:r>
      <w:r w:rsidR="00C348D6">
        <w:rPr>
          <w:rFonts w:ascii="Arial" w:hAnsi="Arial" w:cs="Arial"/>
          <w:sz w:val="22"/>
          <w:szCs w:val="22"/>
        </w:rPr>
        <w:t>iklavža</w:t>
      </w:r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na površini poškropljeno s temno čokolado (končno živilo);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neto količina živila (1 kom): 90 – 100 g;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predvidena naročena količina: </w:t>
      </w:r>
      <w:r w:rsidR="00D3341E">
        <w:rPr>
          <w:rFonts w:ascii="Arial" w:hAnsi="Arial" w:cs="Arial"/>
          <w:sz w:val="22"/>
          <w:szCs w:val="22"/>
        </w:rPr>
        <w:t>450</w:t>
      </w:r>
      <w:r w:rsidRPr="00BD5EA3">
        <w:rPr>
          <w:rFonts w:ascii="Arial" w:hAnsi="Arial" w:cs="Arial"/>
          <w:sz w:val="22"/>
          <w:szCs w:val="22"/>
        </w:rPr>
        <w:t xml:space="preserve"> kom.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Dodatne zahteve naročnika glede pogojev varnosti in kakovosti izdelkov ter ostale zahteve: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živilo mora ustrezati kriterijem domače obrti rokodelskega izdelka (k ponudbi priložiti mnenje Komisije za ocenitev izdelkov domače in umetnostne obrti pri OZS);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dobavo živila, katerim rok uporabnosti ni presegel 1/3 roka uporabnosti;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vsaka predpakirana enota živila (vsak posamezni kos medenega peciva) mora vsebovati deklaracijo z vsemi zakonsko predpisanimi podatki v slovenskem jeziku, ki je neizbrisana in pritrjena na ovojnino;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ponudnik mora poskrbeti za ustrezno zaščito živila med </w:t>
      </w:r>
      <w:proofErr w:type="spellStart"/>
      <w:r w:rsidRPr="00BD5EA3">
        <w:rPr>
          <w:rFonts w:ascii="Arial" w:hAnsi="Arial" w:cs="Arial"/>
          <w:sz w:val="22"/>
          <w:szCs w:val="22"/>
        </w:rPr>
        <w:t>nakladom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, transportom in </w:t>
      </w:r>
      <w:proofErr w:type="spellStart"/>
      <w:r w:rsidRPr="00BD5EA3">
        <w:rPr>
          <w:rFonts w:ascii="Arial" w:hAnsi="Arial" w:cs="Arial"/>
          <w:sz w:val="22"/>
          <w:szCs w:val="22"/>
        </w:rPr>
        <w:t>razkladom</w:t>
      </w:r>
      <w:proofErr w:type="spellEnd"/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čas dostave dogovorjen z naročnikom, na določeno odjemno mesto naročnika (znotraj območja UKC).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br w:type="page"/>
      </w: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  <w:r w:rsidRPr="00BD5EA3"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D5EA3" w:rsidRPr="00BD5EA3" w:rsidTr="00B70ED0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BD5EA3" w:rsidRPr="00BD5EA3" w:rsidTr="00B70ED0">
        <w:tc>
          <w:tcPr>
            <w:tcW w:w="2028" w:type="dxa"/>
            <w:shd w:val="clear" w:color="auto" w:fill="auto"/>
            <w:vAlign w:val="bottom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BD5EA3" w:rsidRPr="00BD5EA3" w:rsidTr="00B70ED0">
        <w:tc>
          <w:tcPr>
            <w:tcW w:w="1068" w:type="dxa"/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D5EA3">
        <w:rPr>
          <w:rFonts w:ascii="Arial" w:hAnsi="Arial" w:cs="Arial"/>
          <w:b/>
          <w:bCs/>
          <w:caps/>
          <w:sz w:val="22"/>
          <w:szCs w:val="22"/>
        </w:rPr>
        <w:t>Predračun za</w:t>
      </w:r>
    </w:p>
    <w:p w:rsidR="00BD5EA3" w:rsidRPr="00BD5EA3" w:rsidRDefault="00BD5EA3" w:rsidP="00BD5EA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MEDENO PECIVO V OBLIKI FIGURE </w:t>
      </w:r>
      <w:r w:rsidR="004D3DA5">
        <w:rPr>
          <w:rFonts w:ascii="Arial" w:hAnsi="Arial" w:cs="Arial"/>
          <w:b/>
          <w:sz w:val="22"/>
          <w:szCs w:val="22"/>
        </w:rPr>
        <w:t>MIKLAVŽA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39"/>
        <w:gridCol w:w="586"/>
        <w:gridCol w:w="932"/>
        <w:gridCol w:w="951"/>
        <w:gridCol w:w="1494"/>
        <w:gridCol w:w="759"/>
        <w:gridCol w:w="1409"/>
      </w:tblGrid>
      <w:tr w:rsidR="00BD5EA3" w:rsidRPr="00BD5EA3" w:rsidTr="00B70ED0">
        <w:tc>
          <w:tcPr>
            <w:tcW w:w="5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BD5EA3" w:rsidRPr="00BD5EA3" w:rsidTr="00B70ED0"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sz w:val="4"/>
                <w:szCs w:val="4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sz w:val="4"/>
                <w:szCs w:val="4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 xml:space="preserve">Medeno pecivo v obliki figure </w:t>
            </w:r>
            <w:r w:rsidR="00A84091">
              <w:rPr>
                <w:rFonts w:ascii="Arial" w:hAnsi="Arial" w:cs="Arial"/>
                <w:sz w:val="22"/>
                <w:szCs w:val="22"/>
              </w:rPr>
              <w:t>M</w:t>
            </w:r>
            <w:r w:rsidR="004D3DA5">
              <w:rPr>
                <w:rFonts w:ascii="Arial" w:hAnsi="Arial" w:cs="Arial"/>
                <w:sz w:val="22"/>
                <w:szCs w:val="22"/>
              </w:rPr>
              <w:t>iklavža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E84B6C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EA3" w:rsidRPr="00BD5EA3" w:rsidTr="00B70ED0">
        <w:trPr>
          <w:trHeight w:val="516"/>
        </w:trPr>
        <w:tc>
          <w:tcPr>
            <w:tcW w:w="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EA3" w:rsidRPr="00BD5EA3" w:rsidTr="00B70ED0">
        <w:trPr>
          <w:trHeight w:val="510"/>
        </w:trPr>
        <w:tc>
          <w:tcPr>
            <w:tcW w:w="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5236" w:rsidRDefault="000A5236" w:rsidP="00BD5EA3">
      <w:pPr>
        <w:jc w:val="both"/>
      </w:pP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56A9"/>
    <w:rsid w:val="002D27EF"/>
    <w:rsid w:val="002D543F"/>
    <w:rsid w:val="00367785"/>
    <w:rsid w:val="0038559C"/>
    <w:rsid w:val="003C13F8"/>
    <w:rsid w:val="003D09FE"/>
    <w:rsid w:val="004D3DA5"/>
    <w:rsid w:val="00507160"/>
    <w:rsid w:val="00573C59"/>
    <w:rsid w:val="005A2AC3"/>
    <w:rsid w:val="005D504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7E54CF"/>
    <w:rsid w:val="00825C08"/>
    <w:rsid w:val="0086709C"/>
    <w:rsid w:val="00876F8B"/>
    <w:rsid w:val="008A7939"/>
    <w:rsid w:val="008C11F6"/>
    <w:rsid w:val="00990DC8"/>
    <w:rsid w:val="009B0BC7"/>
    <w:rsid w:val="009B0D19"/>
    <w:rsid w:val="009B2450"/>
    <w:rsid w:val="009E2373"/>
    <w:rsid w:val="00A13524"/>
    <w:rsid w:val="00A65815"/>
    <w:rsid w:val="00A84091"/>
    <w:rsid w:val="00A93941"/>
    <w:rsid w:val="00AD572B"/>
    <w:rsid w:val="00AE7229"/>
    <w:rsid w:val="00AF7424"/>
    <w:rsid w:val="00B36573"/>
    <w:rsid w:val="00BB0EC1"/>
    <w:rsid w:val="00BB5D6F"/>
    <w:rsid w:val="00BD15E6"/>
    <w:rsid w:val="00BD5EA3"/>
    <w:rsid w:val="00C348D6"/>
    <w:rsid w:val="00C46DC4"/>
    <w:rsid w:val="00C558B7"/>
    <w:rsid w:val="00C62BE0"/>
    <w:rsid w:val="00C6776E"/>
    <w:rsid w:val="00C955FE"/>
    <w:rsid w:val="00CB4B8E"/>
    <w:rsid w:val="00D27213"/>
    <w:rsid w:val="00D3341E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84B6C"/>
    <w:rsid w:val="00E9485E"/>
    <w:rsid w:val="00EA7A16"/>
    <w:rsid w:val="00EC2B0A"/>
    <w:rsid w:val="00ED21D8"/>
    <w:rsid w:val="00EF0550"/>
    <w:rsid w:val="00F16D1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79F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2B16A-C1C2-4478-AE55-9BDCC5C3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53</cp:revision>
  <cp:lastPrinted>2019-04-10T09:12:00Z</cp:lastPrinted>
  <dcterms:created xsi:type="dcterms:W3CDTF">2020-04-29T14:15:00Z</dcterms:created>
  <dcterms:modified xsi:type="dcterms:W3CDTF">2020-11-11T09:57:00Z</dcterms:modified>
</cp:coreProperties>
</file>